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1CAC" w14:textId="77777777" w:rsidR="00BA343E" w:rsidRDefault="00BA343E" w:rsidP="00BA343E">
      <w:pPr>
        <w:widowControl/>
        <w:sectPr w:rsidR="00BA343E" w:rsidSect="001F223E">
          <w:footerReference w:type="default" r:id="rId7"/>
          <w:pgSz w:w="11906" w:h="16839"/>
          <w:pgMar w:top="1389" w:right="997" w:bottom="1149" w:left="1357" w:header="0" w:footer="0" w:gutter="0"/>
          <w:pgNumType w:start="1"/>
          <w:cols w:space="720"/>
          <w:titlePg/>
          <w:docGrid w:type="lines" w:linePitch="312"/>
        </w:sectPr>
      </w:pPr>
    </w:p>
    <w:p w14:paraId="5155BD69" w14:textId="408906AE" w:rsidR="00BA343E" w:rsidRPr="00E078E8" w:rsidRDefault="00BA343E" w:rsidP="00E078E8">
      <w:pPr>
        <w:spacing w:after="0" w:line="391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DJEČJI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VRTIĆ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“</w:t>
      </w:r>
      <w:r w:rsidR="00F4390F"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MASLAČAK”</w:t>
      </w:r>
    </w:p>
    <w:p w14:paraId="18C1033C" w14:textId="77777777" w:rsidR="00F4390F" w:rsidRPr="00E078E8" w:rsidRDefault="00F4390F" w:rsidP="00E078E8">
      <w:pPr>
        <w:spacing w:after="0" w:line="221" w:lineRule="exact"/>
        <w:ind w:left="2596" w:firstLine="358"/>
        <w:jc w:val="center"/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</w:pPr>
    </w:p>
    <w:p w14:paraId="14E6D331" w14:textId="6FB0D412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KLASA: 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406-03/23-01/01</w:t>
      </w:r>
    </w:p>
    <w:p w14:paraId="7640B69F" w14:textId="2E0B0FB3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URBROJ</w:t>
      </w:r>
      <w:r w:rsidR="004213F9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: 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2109-82-01-2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3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-02</w:t>
      </w:r>
    </w:p>
    <w:p w14:paraId="2BAAD7F7" w14:textId="5289A0B5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Mursko Središće, </w:t>
      </w:r>
      <w:r w:rsidR="001F223E">
        <w:rPr>
          <w:rFonts w:ascii="Times New Roman" w:eastAsia="SimSun" w:hAnsi="Times New Roman" w:cs="Times New Roman"/>
          <w:kern w:val="3"/>
          <w:sz w:val="22"/>
          <w:lang w:val="hr-HR" w:bidi="hi-IN"/>
        </w:rPr>
        <w:t>28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 studenog 2023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</w:t>
      </w:r>
    </w:p>
    <w:p w14:paraId="3091B8DF" w14:textId="77777777" w:rsidR="00BA343E" w:rsidRPr="00E078E8" w:rsidRDefault="00BA343E" w:rsidP="00E078E8">
      <w:pPr>
        <w:widowControl/>
        <w:rPr>
          <w:rFonts w:ascii="Times New Roman" w:hAnsi="Times New Roman" w:cs="Times New Roman"/>
          <w:sz w:val="28"/>
          <w:szCs w:val="28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6E1907" w14:textId="77777777" w:rsidR="00BA343E" w:rsidRPr="00E078E8" w:rsidRDefault="00BA343E" w:rsidP="00E078E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7C30F76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71350D9D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1B582185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F0AAAEF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74C4E77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456B1B8C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90CAE7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68EC914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EC4CBA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EC6634B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BDC1DF9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66769852" w14:textId="77777777" w:rsidR="00BA343E" w:rsidRPr="00E078E8" w:rsidRDefault="00BA343E" w:rsidP="00BA343E">
      <w:pPr>
        <w:spacing w:after="0" w:line="438" w:lineRule="exact"/>
        <w:ind w:left="2596" w:firstLine="358"/>
        <w:rPr>
          <w:rFonts w:ascii="Times New Roman" w:hAnsi="Times New Roman" w:cs="Times New Roman"/>
        </w:rPr>
      </w:pPr>
    </w:p>
    <w:p w14:paraId="6EBE6AD6" w14:textId="77777777" w:rsidR="00BA343E" w:rsidRPr="00E078E8" w:rsidRDefault="00BA343E" w:rsidP="00BA343E">
      <w:pPr>
        <w:widowControl/>
        <w:rPr>
          <w:rFonts w:ascii="Times New Roman" w:hAnsi="Times New Roman" w:cs="Times New Roman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A1586E9" w14:textId="670FAA99" w:rsidR="00BA343E" w:rsidRPr="001F223E" w:rsidRDefault="009B30CA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POZIV ZA DOSTAVU PONUDA</w:t>
      </w:r>
    </w:p>
    <w:p w14:paraId="46E5532A" w14:textId="77777777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B446C6" w14:textId="0DBA7C44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PROVEDBU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POSTUPKA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JEDNOSTAVNE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NABAVE</w:t>
      </w:r>
    </w:p>
    <w:p w14:paraId="16D90C22" w14:textId="77777777" w:rsidR="005D11C8" w:rsidRPr="001F223E" w:rsidRDefault="005D11C8" w:rsidP="005D11C8">
      <w:pPr>
        <w:spacing w:after="0"/>
        <w:jc w:val="center"/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</w:pPr>
    </w:p>
    <w:p w14:paraId="61306625" w14:textId="70F8E0E8" w:rsidR="00983F89" w:rsidRPr="001F223E" w:rsidRDefault="00983F89" w:rsidP="005D11C8">
      <w:pPr>
        <w:spacing w:after="0"/>
        <w:jc w:val="center"/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  <w:t>Prehrambeni proizvodi</w:t>
      </w:r>
    </w:p>
    <w:p w14:paraId="4908137A" w14:textId="77777777" w:rsidR="004244F3" w:rsidRPr="001F223E" w:rsidRDefault="004244F3" w:rsidP="00E078E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D9701B2" w14:textId="77777777" w:rsidR="00BA343E" w:rsidRPr="00183582" w:rsidRDefault="00BA343E" w:rsidP="00E078E8">
      <w:pPr>
        <w:widowControl/>
        <w:jc w:val="center"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528C2EA" w14:textId="77777777" w:rsidR="00BA343E" w:rsidRPr="00183582" w:rsidRDefault="00BA343E" w:rsidP="00E078E8">
      <w:pPr>
        <w:spacing w:after="0" w:line="240" w:lineRule="exact"/>
        <w:jc w:val="center"/>
      </w:pPr>
    </w:p>
    <w:p w14:paraId="57CA35CA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37E7BB9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265D2CE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F90FC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8339F2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4F6C8CA7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25CD07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DB536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7BF88FD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9B3D014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2424B22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4493636" w14:textId="3176D77E" w:rsidR="00BA343E" w:rsidRDefault="00BA343E" w:rsidP="00BA343E">
      <w:pPr>
        <w:spacing w:after="0" w:line="240" w:lineRule="exact"/>
        <w:ind w:left="1586" w:firstLine="237"/>
      </w:pPr>
    </w:p>
    <w:p w14:paraId="3735B9C4" w14:textId="23246880" w:rsidR="004244F3" w:rsidRDefault="004244F3" w:rsidP="00BA343E">
      <w:pPr>
        <w:spacing w:after="0" w:line="240" w:lineRule="exact"/>
        <w:ind w:left="1586" w:firstLine="237"/>
      </w:pPr>
    </w:p>
    <w:p w14:paraId="46C9B73D" w14:textId="4387769A" w:rsidR="004244F3" w:rsidRDefault="004244F3" w:rsidP="00BA343E">
      <w:pPr>
        <w:spacing w:after="0" w:line="240" w:lineRule="exact"/>
        <w:ind w:left="1586" w:firstLine="237"/>
      </w:pPr>
    </w:p>
    <w:p w14:paraId="3EDDCAD0" w14:textId="5DBA515F" w:rsidR="004244F3" w:rsidRDefault="004244F3" w:rsidP="00BA343E">
      <w:pPr>
        <w:spacing w:after="0" w:line="240" w:lineRule="exact"/>
        <w:ind w:left="1586" w:firstLine="237"/>
      </w:pPr>
    </w:p>
    <w:p w14:paraId="4FD0921C" w14:textId="0F822BE5" w:rsidR="004244F3" w:rsidRDefault="004244F3" w:rsidP="00BA343E">
      <w:pPr>
        <w:spacing w:after="0" w:line="240" w:lineRule="exact"/>
        <w:ind w:left="1586" w:firstLine="237"/>
      </w:pPr>
    </w:p>
    <w:p w14:paraId="0FDA9D00" w14:textId="77777777" w:rsidR="004244F3" w:rsidRPr="00183582" w:rsidRDefault="004244F3" w:rsidP="00BA343E">
      <w:pPr>
        <w:spacing w:after="0" w:line="240" w:lineRule="exact"/>
        <w:ind w:left="1586" w:firstLine="237"/>
      </w:pPr>
    </w:p>
    <w:p w14:paraId="17B18DD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19A1006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E657724" w14:textId="77777777" w:rsidR="00BA343E" w:rsidRPr="00183582" w:rsidRDefault="00BA343E" w:rsidP="00BA343E">
      <w:pPr>
        <w:spacing w:after="0" w:line="308" w:lineRule="exact"/>
        <w:ind w:left="1586" w:firstLine="237"/>
      </w:pPr>
    </w:p>
    <w:p w14:paraId="75988C6C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84FFE19" w14:textId="720A67D9" w:rsidR="00BA343E" w:rsidRPr="00E078E8" w:rsidRDefault="00F4390F" w:rsidP="00BA343E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Mursko Središće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,</w:t>
      </w:r>
      <w:r w:rsidR="00BA343E"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5D11C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studeni</w:t>
      </w:r>
      <w:r w:rsidR="00BA343E"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4244F3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</w:t>
      </w:r>
      <w:r w:rsidR="005D11C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2FD3F075" w14:textId="77777777" w:rsidR="00BA343E" w:rsidRPr="00E078E8" w:rsidRDefault="00BA343E" w:rsidP="00BA34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0BC7737" w14:textId="77777777" w:rsidR="00BA343E" w:rsidRPr="00E078E8" w:rsidRDefault="00BA343E" w:rsidP="00BA343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9367A76" w14:textId="77777777" w:rsidR="00BA343E" w:rsidRPr="00183582" w:rsidRDefault="00BA343E" w:rsidP="00BA343E">
      <w:pPr>
        <w:spacing w:after="0" w:line="240" w:lineRule="exact"/>
        <w:ind w:left="3362"/>
      </w:pPr>
    </w:p>
    <w:p w14:paraId="0A04AF8D" w14:textId="77777777" w:rsidR="00BA343E" w:rsidRPr="00183582" w:rsidRDefault="00BA343E" w:rsidP="00BA343E">
      <w:pPr>
        <w:spacing w:after="0" w:line="330" w:lineRule="exact"/>
        <w:ind w:left="3362"/>
      </w:pPr>
    </w:p>
    <w:p w14:paraId="70CF6DEA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0B8A4F7" w14:textId="77777777" w:rsidR="00BA343E" w:rsidRPr="00183582" w:rsidRDefault="00BA343E" w:rsidP="00BA343E">
      <w:pPr>
        <w:spacing w:after="0" w:line="281" w:lineRule="exact"/>
        <w:ind w:left="9021"/>
      </w:pPr>
    </w:p>
    <w:p w14:paraId="269D746B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187FACD" w14:textId="77777777" w:rsidR="00BA343E" w:rsidRPr="00183582" w:rsidRDefault="00BA343E" w:rsidP="00BA343E">
      <w:pPr>
        <w:spacing w:after="0" w:line="240" w:lineRule="exact"/>
      </w:pPr>
      <w:bookmarkStart w:id="0" w:name="2"/>
      <w:bookmarkEnd w:id="0"/>
    </w:p>
    <w:p w14:paraId="58AD3A5A" w14:textId="77777777" w:rsidR="00BA343E" w:rsidRPr="00183582" w:rsidRDefault="00BA343E" w:rsidP="00BA343E">
      <w:pPr>
        <w:spacing w:after="0" w:line="240" w:lineRule="exact"/>
      </w:pPr>
    </w:p>
    <w:p w14:paraId="08A46B29" w14:textId="77777777" w:rsidR="00BA343E" w:rsidRPr="00183582" w:rsidRDefault="00BA343E" w:rsidP="00BA343E">
      <w:pPr>
        <w:spacing w:after="0" w:line="390" w:lineRule="exact"/>
      </w:pPr>
    </w:p>
    <w:p w14:paraId="26AFC862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A70BD4" w14:textId="54732554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SADR</w:t>
      </w:r>
      <w:r w:rsidR="001F223E"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Ž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AJ:</w:t>
      </w:r>
    </w:p>
    <w:p w14:paraId="637D8EA4" w14:textId="77777777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14:paraId="62D6267B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4C8F3505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2CF1CFB8" w14:textId="77777777" w:rsidR="00BA343E" w:rsidRPr="001F223E" w:rsidRDefault="00BA343E" w:rsidP="001F223E">
      <w:pPr>
        <w:tabs>
          <w:tab w:val="left" w:pos="601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53BA8395" w14:textId="77777777" w:rsidR="00BA343E" w:rsidRPr="001F223E" w:rsidRDefault="00BA343E" w:rsidP="001F22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1F223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556DEBF" w14:textId="77777777" w:rsidR="00BA343E" w:rsidRPr="001F223E" w:rsidRDefault="00BA343E" w:rsidP="001F223E">
      <w:pPr>
        <w:spacing w:after="0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60AC0347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420695FB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1B49A33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588C4C1A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950566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3A0FF9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1E73B4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EDAAED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7285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27116D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78538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CC51D2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FD23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A567B7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CAEFA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E57A8D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3F5002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9145726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C602B5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6C717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B49C48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805A1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B153EB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9143EB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8B792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56DE20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385829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F0608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7B319C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F14DE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047340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A3833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9ED1E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8A9D9B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7111E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DABE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C3C05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B72CDE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E40F0E7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66A6D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91C10B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4B987A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C960FB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E50D7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54139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39B7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A66B02A" w14:textId="77777777" w:rsidR="00BA343E" w:rsidRPr="00183582" w:rsidRDefault="00BA343E" w:rsidP="00CF3C51">
      <w:pPr>
        <w:widowControl/>
        <w:ind w:right="-85"/>
        <w:sectPr w:rsidR="00BA343E" w:rsidRPr="00183582" w:rsidSect="00CF3C51">
          <w:type w:val="continuous"/>
          <w:pgSz w:w="11906" w:h="16838"/>
          <w:pgMar w:top="1389" w:right="991" w:bottom="1149" w:left="1356" w:header="0" w:footer="0" w:gutter="0"/>
          <w:cols w:space="720"/>
          <w:docGrid w:type="lines" w:linePitch="312"/>
        </w:sectPr>
      </w:pPr>
    </w:p>
    <w:p w14:paraId="0C81218A" w14:textId="77777777" w:rsidR="00BA343E" w:rsidRPr="00E078E8" w:rsidRDefault="00BA343E" w:rsidP="00CF3C51">
      <w:pPr>
        <w:spacing w:after="0" w:line="274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E078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E078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50F05850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2F78E335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4BB1428B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6A52A39D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7F5BA50F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8E8">
        <w:rPr>
          <w:noProof/>
        </w:rPr>
        <w:t>1.</w:t>
      </w:r>
      <w:r w:rsidRPr="00E078E8"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w w:val="2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36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naruč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itelja,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broj</w:t>
      </w:r>
      <w:r w:rsidRPr="001F223E">
        <w:rPr>
          <w:rFonts w:ascii="Times New Roman" w:hAnsi="Times New Roman" w:cs="Times New Roman"/>
          <w:b/>
          <w:bCs/>
          <w:noProof/>
          <w:w w:val="22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telefona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21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telefaksa,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internetska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b/>
          <w:bCs/>
          <w:noProof/>
          <w:w w:val="23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te</w:t>
      </w:r>
    </w:p>
    <w:p w14:paraId="79D82748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b/>
          <w:bCs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pošte:</w:t>
      </w:r>
    </w:p>
    <w:p w14:paraId="7467F8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05E1B33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MASLAČAK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6DA6D64D" w14:textId="77777777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Ulica Slatine 2, 40315 Mursko  Središće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="00BA343E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0CDFFB2B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01385461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53BB167A" w14:textId="74688129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13832381125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</w:p>
    <w:p w14:paraId="480A715C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telefon: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z w:val="24"/>
          <w:szCs w:val="24"/>
        </w:rPr>
        <w:t>040/343-064</w:t>
      </w:r>
      <w:r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</w:p>
    <w:p w14:paraId="09BC71A7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4244F3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HR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</w:p>
    <w:p w14:paraId="2D5D70EA" w14:textId="2120D81D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E-mail:</w:t>
      </w:r>
      <w:r w:rsidR="004244F3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8" w:history="1">
        <w:r w:rsidRPr="001F223E">
          <w:rPr>
            <w:rStyle w:val="Hiperveza"/>
            <w:rFonts w:ascii="Times New Roman" w:hAnsi="Times New Roman" w:cs="Times New Roman"/>
            <w:sz w:val="24"/>
            <w:szCs w:val="24"/>
          </w:rPr>
          <w:t>maslacak@mursko-sredisce.hr</w:t>
        </w:r>
      </w:hyperlink>
    </w:p>
    <w:p w14:paraId="5E1FF914" w14:textId="40CA977B" w:rsidR="00BA343E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WEB</w:t>
      </w:r>
      <w:r w:rsidR="008869C7" w:rsidRPr="001F223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1F223E">
        <w:rPr>
          <w:rFonts w:ascii="Times New Roman" w:hAnsi="Times New Roman" w:cs="Times New Roman"/>
          <w:sz w:val="24"/>
          <w:szCs w:val="24"/>
        </w:rPr>
        <w:t>www.</w:t>
      </w:r>
    </w:p>
    <w:p w14:paraId="37221510" w14:textId="74ED349B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Maltarić</w:t>
      </w:r>
      <w:proofErr w:type="spellEnd"/>
    </w:p>
    <w:p w14:paraId="0BA3612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0B8DF4D" w14:textId="2EFF044D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Osob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zadužen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komunikaciju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</w:t>
      </w:r>
      <w:r w:rsidRPr="001F223E">
        <w:rPr>
          <w:rFonts w:ascii="Times New Roman" w:hAnsi="Times New Roman" w:cs="Times New Roman"/>
          <w:b/>
          <w:bCs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ponuditeljima:</w:t>
      </w:r>
    </w:p>
    <w:p w14:paraId="57B77A3C" w14:textId="0854CE4D" w:rsidR="00BA343E" w:rsidRPr="001F223E" w:rsidRDefault="00F439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Bosiljka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Oletić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, mob: 099 520 4630, e-mail: bosiljka.oletic@gmail.com</w:t>
      </w:r>
    </w:p>
    <w:p w14:paraId="0D7D7D18" w14:textId="63080712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</w:t>
      </w:r>
      <w:r w:rsidRPr="001F223E">
        <w:rPr>
          <w:rFonts w:ascii="Times New Roman" w:hAnsi="Times New Roman" w:cs="Times New Roman"/>
          <w:b/>
          <w:bCs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postupka</w:t>
      </w:r>
    </w:p>
    <w:p w14:paraId="37BC4479" w14:textId="460428E9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Jednostavna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namjerom</w:t>
      </w:r>
      <w:r w:rsidRPr="001F223E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sklapanja</w:t>
      </w:r>
      <w:r w:rsidRPr="001F223E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1F223E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robe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najpovoljnijim</w:t>
      </w:r>
      <w:r w:rsidR="00E078E8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sukladno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41B50FE4" w14:textId="28A257A6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Opis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    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Predmet nabave je nabava raznih prehrambenih proizvoda. Količine su okvirno navedene u pripadajućem troškovniku.</w:t>
      </w:r>
    </w:p>
    <w:p w14:paraId="65194B01" w14:textId="32B84863" w:rsidR="00983F89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Procijenjena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vrijednost</w:t>
      </w:r>
      <w:r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 xml:space="preserve">  </w:t>
      </w:r>
      <w:r w:rsidR="001F223E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10.000,00 eura bez PDV-a</w:t>
      </w:r>
      <w:r w:rsidR="008869C7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</w:p>
    <w:p w14:paraId="7A7F13E4" w14:textId="42E554DB" w:rsidR="00BA343E" w:rsidRPr="001F223E" w:rsidRDefault="007F6CDB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6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Popis gospodarskih subjekata s kojima je naručitelj u sukobu interesa u smislu</w:t>
      </w:r>
    </w:p>
    <w:p w14:paraId="24B08D7D" w14:textId="03A9014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čl. 13. Zakona o javnoj nabavi:</w:t>
      </w:r>
    </w:p>
    <w:p w14:paraId="3A6F4D1F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</w:p>
    <w:p w14:paraId="7D76D52A" w14:textId="28E01BED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postupku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postoje.</w:t>
      </w:r>
    </w:p>
    <w:p w14:paraId="52DC97EE" w14:textId="566FB328" w:rsidR="00BA343E" w:rsidRPr="001F223E" w:rsidRDefault="00A2406D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E078E8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Tehnička 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specifikacija</w:t>
      </w:r>
      <w:r w:rsidR="00BA343E" w:rsidRPr="001F223E">
        <w:rPr>
          <w:rFonts w:ascii="Times New Roman" w:hAnsi="Times New Roman" w:cs="Times New Roman"/>
          <w:b/>
          <w:bCs/>
          <w:noProof/>
          <w:w w:val="276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="00BA343E" w:rsidRPr="001F223E">
        <w:rPr>
          <w:rFonts w:ascii="Times New Roman" w:hAnsi="Times New Roman" w:cs="Times New Roman"/>
          <w:b/>
          <w:bCs/>
          <w:noProof/>
          <w:w w:val="27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nabave,</w:t>
      </w:r>
      <w:r w:rsidR="00BA343E"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vrsta,</w:t>
      </w:r>
      <w:r w:rsidR="00BA343E" w:rsidRPr="001F223E">
        <w:rPr>
          <w:rFonts w:ascii="Times New Roman" w:hAnsi="Times New Roman" w:cs="Times New Roman"/>
          <w:b/>
          <w:bCs/>
          <w:noProof/>
          <w:w w:val="265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kvaliteta,</w:t>
      </w:r>
      <w:r w:rsidR="00BA343E"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opseg</w:t>
      </w:r>
      <w:r w:rsidR="00BA343E" w:rsidRPr="001F223E">
        <w:rPr>
          <w:rFonts w:ascii="Times New Roman" w:hAnsi="Times New Roman" w:cs="Times New Roman"/>
          <w:b/>
          <w:bCs/>
          <w:noProof/>
          <w:w w:val="26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1"/>
          <w:w w:val="95"/>
          <w:sz w:val="24"/>
          <w:szCs w:val="24"/>
        </w:rPr>
        <w:t>ili</w:t>
      </w:r>
      <w:r w:rsidR="00BA343E" w:rsidRPr="001F223E">
        <w:rPr>
          <w:rFonts w:ascii="Times New Roman" w:hAnsi="Times New Roman" w:cs="Times New Roman"/>
          <w:b/>
          <w:bCs/>
          <w:noProof/>
          <w:w w:val="255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količina</w:t>
      </w:r>
    </w:p>
    <w:p w14:paraId="54C66221" w14:textId="78A0B2E4" w:rsidR="00BA34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sz w:val="24"/>
          <w:szCs w:val="24"/>
        </w:rPr>
        <w:br/>
      </w:r>
      <w:r w:rsidR="008869C7"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4756E1DA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D3C17" w14:textId="216D73B3" w:rsidR="00BA343E" w:rsidRPr="001F223E" w:rsidRDefault="00A2406D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Mjesto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isporuke</w:t>
      </w:r>
      <w:r w:rsidR="00BA343E"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robe:</w:t>
      </w:r>
    </w:p>
    <w:p w14:paraId="51A8AD04" w14:textId="47FBDA93" w:rsidR="008869C7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A8029F" w:rsidRPr="001F223E">
        <w:rPr>
          <w:rFonts w:ascii="Times New Roman" w:hAnsi="Times New Roman" w:cs="Times New Roman"/>
          <w:noProof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78E8" w:rsidRPr="001F223E">
        <w:rPr>
          <w:rFonts w:ascii="Times New Roman" w:hAnsi="Times New Roman" w:cs="Times New Roman"/>
          <w:noProof/>
          <w:sz w:val="24"/>
          <w:szCs w:val="24"/>
        </w:rPr>
        <w:t>Mursko Središće, Ulica Slatine 2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(skladište kuhinje).</w:t>
      </w:r>
    </w:p>
    <w:p w14:paraId="67070DD5" w14:textId="1141B464" w:rsidR="008869C7" w:rsidRPr="001F223E" w:rsidRDefault="008869C7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C6E07" wp14:editId="41B5C2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3D928D3" id="polygon13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A2406D">
        <w:rPr>
          <w:rFonts w:ascii="Times New Roman" w:hAnsi="Times New Roman" w:cs="Times New Roman"/>
          <w:noProof/>
          <w:sz w:val="24"/>
          <w:szCs w:val="24"/>
        </w:rPr>
        <w:t>9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Rok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robe:</w:t>
      </w:r>
    </w:p>
    <w:p w14:paraId="6A45D51A" w14:textId="26197BC5" w:rsidR="00BA343E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4"/>
      <w:bookmarkEnd w:id="2"/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Detalji će se definirati ugovorom o poslovnoj suradnji.</w:t>
      </w:r>
    </w:p>
    <w:p w14:paraId="1B13BB4E" w14:textId="77777777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40D4873" w14:textId="6BB42BBD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0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Dokazi</w:t>
      </w:r>
      <w:r w:rsidRPr="001F223E">
        <w:rPr>
          <w:rFonts w:ascii="Times New Roman" w:hAnsi="Times New Roman" w:cs="Times New Roman"/>
          <w:b/>
          <w:bCs/>
          <w:noProof/>
          <w:w w:val="1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gospodarskih</w:t>
      </w:r>
      <w:r w:rsidRPr="001F223E">
        <w:rPr>
          <w:rFonts w:ascii="Times New Roman" w:hAnsi="Times New Roman" w:cs="Times New Roman"/>
          <w:b/>
          <w:bCs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subjekata,</w:t>
      </w:r>
      <w:r w:rsidRPr="001F223E">
        <w:rPr>
          <w:rFonts w:ascii="Times New Roman" w:hAnsi="Times New Roman" w:cs="Times New Roman"/>
          <w:b/>
          <w:bCs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dokaza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sposobnosti,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</w:p>
    <w:p w14:paraId="2BDD8096" w14:textId="0FAC270D" w:rsidR="00BA343E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ab/>
        <w:t xml:space="preserve">  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izdavatelja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dokaza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="00BA343E"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vrijednosni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pokazatelj</w:t>
      </w:r>
      <w:r w:rsidR="00BA343E" w:rsidRPr="001F223E">
        <w:rPr>
          <w:rFonts w:ascii="Times New Roman" w:hAnsi="Times New Roman" w:cs="Times New Roman"/>
          <w:b/>
          <w:bCs/>
          <w:noProof/>
          <w:spacing w:val="18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ako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se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mogu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izdati:</w:t>
      </w:r>
    </w:p>
    <w:p w14:paraId="6B9AD1B5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preslici.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Neovjerenom</w:t>
      </w:r>
      <w:r w:rsidRPr="001F223E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preslikom</w:t>
      </w:r>
    </w:p>
    <w:p w14:paraId="2D6BF714" w14:textId="0E5692F5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smatra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neovjereni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isprave.</w:t>
      </w:r>
    </w:p>
    <w:p w14:paraId="396D4675" w14:textId="59FF109B" w:rsidR="00BA343E" w:rsidRPr="001F223E" w:rsidRDefault="00E078E8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</w:t>
      </w:r>
      <w:r w:rsidR="00BA343E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2131534" w14:textId="292CE4FA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7"/>
          <w:position w:val="2"/>
          <w:sz w:val="24"/>
          <w:szCs w:val="24"/>
        </w:rPr>
        <w:t xml:space="preserve">mora  </w:t>
      </w: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prilo</w:t>
      </w:r>
      <w:r w:rsidRPr="001F223E">
        <w:rPr>
          <w:rFonts w:ascii="Times New Roman" w:hAnsi="Times New Roman" w:cs="Times New Roman"/>
          <w:bCs/>
          <w:noProof/>
          <w:spacing w:val="8"/>
          <w:position w:val="2"/>
          <w:sz w:val="24"/>
          <w:szCs w:val="24"/>
        </w:rPr>
        <w:t>žiti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223E">
        <w:rPr>
          <w:rFonts w:ascii="Times New Roman" w:hAnsi="Times New Roman" w:cs="Times New Roman"/>
          <w:bCs/>
          <w:noProof/>
          <w:spacing w:val="11"/>
          <w:position w:val="2"/>
          <w:sz w:val="24"/>
          <w:szCs w:val="24"/>
        </w:rPr>
        <w:t>isprave-obvezne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9"/>
          <w:position w:val="2"/>
          <w:sz w:val="24"/>
          <w:szCs w:val="24"/>
        </w:rPr>
        <w:t>dokaze  sposobnosti.</w:t>
      </w:r>
    </w:p>
    <w:p w14:paraId="138433D0" w14:textId="5A62C82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Obvezni dokazi sposobnosti gospodarskih subjekata</w:t>
      </w:r>
      <w:r w:rsidR="00DE404A"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:</w:t>
      </w:r>
    </w:p>
    <w:p w14:paraId="488D6DFA" w14:textId="400B1113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w w:val="95"/>
          <w:sz w:val="24"/>
          <w:szCs w:val="24"/>
        </w:rPr>
        <w:t>0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.1.</w:t>
      </w:r>
      <w:r w:rsidRPr="001F223E">
        <w:rPr>
          <w:rFonts w:ascii="Times New Roman" w:hAnsi="Times New Roman" w:cs="Times New Roman"/>
          <w:noProof/>
          <w:w w:val="18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 o upisu u poslovni, sudski (t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rgovački</w:t>
      </w:r>
      <w:r w:rsidRPr="001F223E">
        <w:rPr>
          <w:rFonts w:ascii="Times New Roman" w:hAnsi="Times New Roman" w:cs="Times New Roman"/>
          <w:noProof/>
          <w:sz w:val="24"/>
          <w:szCs w:val="24"/>
        </w:rPr>
        <w:t>) strukovni, obrtni ili dr. registar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države sjedišta gospodarskog subjekta ili ako se isti ne izdaju u državi sjedišta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223E">
        <w:rPr>
          <w:rFonts w:ascii="Times New Roman" w:hAnsi="Times New Roman" w:cs="Times New Roman"/>
          <w:noProof/>
          <w:sz w:val="24"/>
          <w:szCs w:val="24"/>
        </w:rPr>
        <w:t>g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ospodarskog subjekta,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izjavu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kod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ima</w:t>
      </w:r>
      <w:r w:rsidRPr="001F223E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registriranu</w:t>
      </w:r>
      <w:r w:rsidRPr="001F223E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djelatnost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</w:t>
      </w:r>
      <w:r w:rsidR="00CF3C51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154A6EF7" w14:textId="19C6C2B8" w:rsidR="00BA343E" w:rsidRDefault="00BA343E" w:rsidP="00F03F01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sud,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Obrtni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  <w:r w:rsidR="00F03F01">
        <w:rPr>
          <w:rFonts w:ascii="Times New Roman" w:hAnsi="Times New Roman" w:cs="Times New Roman"/>
          <w:noProof/>
          <w:spacing w:val="1"/>
          <w:sz w:val="24"/>
          <w:szCs w:val="24"/>
        </w:rPr>
        <w:t>.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smije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="00F03F01">
        <w:rPr>
          <w:rFonts w:ascii="Times New Roman" w:hAnsi="Times New Roman" w:cs="Times New Roman"/>
          <w:noProof/>
          <w:w w:val="300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30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1F223E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objave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poziva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internetskim stranicama naručitelja.</w:t>
      </w:r>
    </w:p>
    <w:p w14:paraId="7E4F0FB1" w14:textId="77777777" w:rsidR="00F03F01" w:rsidRPr="001F223E" w:rsidRDefault="00F03F01" w:rsidP="00F03F0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9CC5DBD" w14:textId="69243B12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w w:val="95"/>
          <w:sz w:val="24"/>
          <w:szCs w:val="24"/>
        </w:rPr>
        <w:t>0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.2.</w:t>
      </w:r>
      <w:r w:rsidRPr="001F223E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Potvrda Porezne uprave o urednom izvršavanju svih dospjelih poreznih obveza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i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obveza doprinosa za mirovinsko i zdravstveno osiguranje, a kojom ponuditelj dokazuje</w:t>
      </w:r>
    </w:p>
    <w:p w14:paraId="5034E20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 je podmirio obvezu plaćanja svih dospjelih poreznih obveza i obveza za mirovinsko i</w:t>
      </w:r>
    </w:p>
    <w:p w14:paraId="17CFA2CD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zdravstveno osiguranje.</w:t>
      </w:r>
    </w:p>
    <w:p w14:paraId="13A542CE" w14:textId="07F8B7ED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Izdavatelj: Porezna uprava ili istovrijedna isprava nadležnih tijela zemlje sjedišta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gospodarskog</w:t>
      </w:r>
    </w:p>
    <w:p w14:paraId="46009261" w14:textId="0C8B862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subjekta</w:t>
      </w:r>
    </w:p>
    <w:p w14:paraId="6B3ACB3C" w14:textId="77207944" w:rsidR="00A8029F" w:rsidRPr="001F223E" w:rsidRDefault="00BA343E" w:rsidP="001F223E">
      <w:pPr>
        <w:spacing w:after="0"/>
        <w:ind w:right="1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Isprava ne smije biti starija od 30 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(trideset)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dana računajući od dana objave poziv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 n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internetskim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stranicama naručitelja.</w:t>
      </w:r>
    </w:p>
    <w:p w14:paraId="67D69DCA" w14:textId="77777777" w:rsidR="00DE404A" w:rsidRPr="001F223E" w:rsidRDefault="00DE404A" w:rsidP="001F223E">
      <w:pPr>
        <w:ind w:right="1"/>
        <w:jc w:val="both"/>
        <w:rPr>
          <w:rFonts w:ascii="Times New Roman" w:hAnsi="Times New Roman" w:cs="Times New Roman"/>
          <w:noProof/>
          <w:spacing w:val="1"/>
          <w:sz w:val="24"/>
          <w:szCs w:val="24"/>
        </w:rPr>
      </w:pPr>
    </w:p>
    <w:p w14:paraId="64D63B5C" w14:textId="13872783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1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Tražena jamstva:</w:t>
      </w:r>
    </w:p>
    <w:p w14:paraId="441C00A9" w14:textId="66062E03" w:rsidR="003D440F" w:rsidRPr="001F223E" w:rsidRDefault="003D44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Ponuđena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roba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mora po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kakvoći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ispravnosti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odgovarati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EU,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zadovoljiti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.  </w:t>
      </w:r>
      <w:r w:rsidRPr="001F223E">
        <w:rPr>
          <w:rFonts w:ascii="Times New Roman" w:hAnsi="Times New Roman" w:cs="Times New Roman"/>
          <w:sz w:val="24"/>
          <w:szCs w:val="24"/>
        </w:rPr>
        <w:br/>
        <w:t xml:space="preserve">Roba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dostavljena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propisanoj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adekvatnoj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namjenskoj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ambalaži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transportnoj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pakirana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prikladnoj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ambalaži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istaknutom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deklaracijom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123B3EF0" w14:textId="7026D8E6" w:rsidR="00A8029F" w:rsidRPr="00320DC8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2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Sadržaj ponude:</w:t>
      </w:r>
    </w:p>
    <w:p w14:paraId="050BF36A" w14:textId="752274EB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sadrži: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popunjeni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I)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sukladn</w:t>
      </w:r>
      <w:r w:rsidR="00D81979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7F422CF1" w14:textId="6DF5D9C0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mora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sadržavati: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naručitelja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ziv</w:t>
      </w:r>
      <w:r w:rsidRPr="001F223E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</w:t>
      </w:r>
      <w:r w:rsidR="006718A1">
        <w:rPr>
          <w:rFonts w:ascii="Times New Roman" w:hAnsi="Times New Roman" w:cs="Times New Roman"/>
          <w:noProof/>
          <w:position w:val="2"/>
          <w:sz w:val="24"/>
          <w:szCs w:val="24"/>
        </w:rPr>
        <w:t>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broj računa poslovne banke, navod o tome je li ponuditelj u sustavu PDV-a, adresu za </w:t>
      </w:r>
      <w:r w:rsidR="00DE404A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lastRenderedPageBreak/>
        <w:t>dostavu pošte, adresu e-pošte, kontakt osobu ponuditelja, broj telefona, predmet nabave, cijenu ponude bez PDV-a, cijenu ponude s PDV-om, rok valjanosti ponude, datum, potpis i pečat ponuditelja.</w:t>
      </w:r>
      <w:bookmarkStart w:id="3" w:name="5"/>
      <w:bookmarkStart w:id="4" w:name="_Hlk89951779"/>
      <w:bookmarkEnd w:id="3"/>
    </w:p>
    <w:p w14:paraId="0267875E" w14:textId="77777777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bookmarkEnd w:id="4"/>
    <w:p w14:paraId="158CB2FD" w14:textId="76816EFE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3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Oblik i način izrade ponude:</w:t>
      </w:r>
    </w:p>
    <w:p w14:paraId="150790B5" w14:textId="25FE5FF4" w:rsidR="00BA343E" w:rsidRPr="001F223E" w:rsidRDefault="00D81979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 se izrađuje na hrvatskom jeziku i latiničnom pismu.</w:t>
      </w:r>
    </w:p>
    <w:p w14:paraId="5C73E037" w14:textId="3929D2CD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4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 dostave ponude:</w:t>
      </w:r>
    </w:p>
    <w:p w14:paraId="57BAFA18" w14:textId="23453DC5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je moguće dostaviti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elektroničkom poštom na adresu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37F2E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ili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poštom  na adresu naručitelja: Dječji vrtić “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Maslačak”, Ulica Slatine 2, 40315 Mursko Središće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Ponuda predana poštom ili osobno dostavlja se u zatvorenim omotnicama s naznakom naziva naručitelja, naziva ponuditelja, naziva predmeta nabave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naznaka “</w:t>
      </w:r>
      <w:r w:rsidR="006718A1">
        <w:rPr>
          <w:rFonts w:ascii="Times New Roman" w:hAnsi="Times New Roman" w:cs="Times New Roman"/>
          <w:noProof/>
          <w:position w:val="2"/>
          <w:sz w:val="24"/>
          <w:szCs w:val="24"/>
        </w:rPr>
        <w:t>Prehrambeni proizvodi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– ne otvaraj”.</w:t>
      </w:r>
    </w:p>
    <w:p w14:paraId="52EC592E" w14:textId="5EDAF8DE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5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3D440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izr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una cijene, nepromjenjivost cijene ili n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promjene cijene:</w:t>
      </w:r>
    </w:p>
    <w:p w14:paraId="5ECDA391" w14:textId="77777777" w:rsidR="00BA343E" w:rsidRPr="006718A1" w:rsidRDefault="00BA343E" w:rsidP="006718A1">
      <w:pPr>
        <w:spacing w:after="0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Cijena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>je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nepromjenjiva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4"/>
          <w:sz w:val="24"/>
          <w:szCs w:val="24"/>
        </w:rPr>
        <w:t>za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vrijeme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trajanja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ugovora.</w:t>
      </w:r>
    </w:p>
    <w:p w14:paraId="1208E272" w14:textId="77777777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ispuniti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38A35E0F" w14:textId="2207A87F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planiranim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jediničnim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količinama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cijenu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</w:t>
      </w:r>
      <w:r w:rsidR="006718A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E5C334C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52FB19E" w14:textId="7E7309EA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6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3D440F" w:rsidRPr="001F223E">
        <w:rPr>
          <w:rFonts w:ascii="Times New Roman" w:hAnsi="Times New Roman" w:cs="Times New Roman"/>
          <w:sz w:val="24"/>
          <w:szCs w:val="24"/>
        </w:rPr>
        <w:t xml:space="preserve"> 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Rok, način i uvjeti plaćanja: </w:t>
      </w:r>
      <w:r w:rsidR="00D37F2E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</w:t>
      </w:r>
    </w:p>
    <w:p w14:paraId="0D60F8DB" w14:textId="656763EC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ispostavljanja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e-računa.</w:t>
      </w:r>
    </w:p>
    <w:p w14:paraId="0509A699" w14:textId="0B27C605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7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Rok valjanosti ponude:</w:t>
      </w:r>
    </w:p>
    <w:p w14:paraId="2D2AB997" w14:textId="4D8AFB7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valjanosti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3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0 dana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otvaranja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7722DBB0" w14:textId="486F60AB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8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Kriterij odabira ponude:</w:t>
      </w:r>
    </w:p>
    <w:p w14:paraId="7A84F711" w14:textId="1B19D94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Najniža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6497C291" w14:textId="11FAB82C" w:rsidR="00BA343E" w:rsidRPr="006718A1" w:rsidRDefault="00A2406D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Jezik na kojem se sastavlja ponuda:</w:t>
      </w:r>
    </w:p>
    <w:p w14:paraId="6B3DB803" w14:textId="0AD3EE27" w:rsidR="000A1698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podnosi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jeziku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latiničnom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pismu.</w:t>
      </w:r>
    </w:p>
    <w:p w14:paraId="637D0304" w14:textId="4FD26212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</w:t>
      </w:r>
      <w:r w:rsidR="00A2406D">
        <w:rPr>
          <w:rFonts w:ascii="Times New Roman" w:hAnsi="Times New Roman" w:cs="Times New Roman"/>
          <w:noProof/>
          <w:sz w:val="24"/>
          <w:szCs w:val="24"/>
        </w:rPr>
        <w:t>0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Razlozi odbijanja ponude:</w:t>
      </w:r>
    </w:p>
    <w:p w14:paraId="15E39478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a)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svoju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sposobnost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6C380B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b)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41FB8FDB" w14:textId="4CB90EF0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c)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dvije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79BE45A3" w14:textId="5BF81E90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6718A1">
        <w:rPr>
          <w:rFonts w:ascii="Times New Roman" w:hAnsi="Times New Roman" w:cs="Times New Roman"/>
          <w:noProof/>
          <w:w w:val="95"/>
          <w:sz w:val="24"/>
          <w:szCs w:val="24"/>
        </w:rPr>
        <w:t>2</w:t>
      </w:r>
      <w:r w:rsidR="00A2406D">
        <w:rPr>
          <w:rFonts w:ascii="Times New Roman" w:hAnsi="Times New Roman" w:cs="Times New Roman"/>
          <w:noProof/>
          <w:w w:val="95"/>
          <w:sz w:val="24"/>
          <w:szCs w:val="24"/>
        </w:rPr>
        <w:t>1</w:t>
      </w:r>
      <w:r w:rsidRPr="006718A1">
        <w:rPr>
          <w:rFonts w:ascii="Times New Roman" w:hAnsi="Times New Roman" w:cs="Times New Roman"/>
          <w:noProof/>
          <w:w w:val="95"/>
          <w:sz w:val="24"/>
          <w:szCs w:val="24"/>
        </w:rPr>
        <w:t>.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 Rok za dostavu ponuda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otvaranje ponuda:</w:t>
      </w:r>
    </w:p>
    <w:p w14:paraId="62E9035B" w14:textId="7CB60E49" w:rsidR="00CF3C51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Adresa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ponuda: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  <w:u w:val="single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Dječji vrtić “Maslačak”, Ulica Slatine 2, 40315 Mursko Središće ili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lastRenderedPageBreak/>
        <w:t xml:space="preserve">putem e-mail adrese: </w:t>
      </w:r>
      <w:r w:rsidR="000A1698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="00426F42" w:rsidRPr="001F223E">
        <w:rPr>
          <w:rStyle w:val="Hiperveza"/>
          <w:rFonts w:ascii="Times New Roman" w:hAnsi="Times New Roman" w:cs="Times New Roman"/>
          <w:noProof/>
          <w:color w:val="auto"/>
          <w:spacing w:val="-3"/>
          <w:position w:val="2"/>
          <w:sz w:val="24"/>
          <w:szCs w:val="24"/>
        </w:rPr>
        <w:t xml:space="preserve">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 </w:t>
      </w:r>
    </w:p>
    <w:p w14:paraId="0B852A8B" w14:textId="2A5C1968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Rok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ponuda</w:t>
      </w:r>
      <w:r w:rsidR="00183582"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bCs/>
          <w:noProof/>
          <w:spacing w:val="12"/>
          <w:sz w:val="24"/>
          <w:szCs w:val="24"/>
          <w:u w:val="single"/>
        </w:rPr>
        <w:t> 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srijeda 13. prosinca 2023.</w:t>
      </w:r>
      <w:r w:rsid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 xml:space="preserve"> do 12:00 sati.</w:t>
      </w:r>
    </w:p>
    <w:p w14:paraId="6E198B5C" w14:textId="2A477124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Otvaranje</w:t>
      </w:r>
      <w:r w:rsidRPr="001F223E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</w:t>
      </w:r>
      <w:r w:rsidR="00CD4CEF"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 neće</w:t>
      </w:r>
      <w:r w:rsidRPr="001F223E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javn</w:t>
      </w:r>
      <w:r w:rsidR="00CD4CEF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</w:t>
      </w:r>
    </w:p>
    <w:p w14:paraId="6EC5067E" w14:textId="5B22D3B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</w:t>
      </w:r>
      <w:r w:rsidR="00A2406D">
        <w:rPr>
          <w:rFonts w:ascii="Times New Roman" w:hAnsi="Times New Roman" w:cs="Times New Roman"/>
          <w:noProof/>
          <w:sz w:val="24"/>
          <w:szCs w:val="24"/>
        </w:rPr>
        <w:t>2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Stavljanje na raspolaganje dokumentacije za nadmetanje:</w:t>
      </w:r>
    </w:p>
    <w:p w14:paraId="21AFF199" w14:textId="29D6F458" w:rsidR="00CF3C51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Dokumentacija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 je stavljena na raspolaganje na internetskoj stranici  Dječjeg vrtića “</w:t>
      </w:r>
      <w:r w:rsidR="002123D4" w:rsidRPr="001F223E">
        <w:rPr>
          <w:rFonts w:ascii="Times New Roman" w:hAnsi="Times New Roman" w:cs="Times New Roman"/>
          <w:noProof/>
          <w:sz w:val="24"/>
          <w:szCs w:val="24"/>
        </w:rPr>
        <w:t>Maslačak</w:t>
      </w:r>
      <w:r w:rsidR="000A1698" w:rsidRPr="001F223E"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hyperlink r:id="rId9" w:history="1">
        <w:r w:rsidR="00CF3C51" w:rsidRPr="001F223E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https://dv-maslacak.com/</w:t>
        </w:r>
      </w:hyperlink>
      <w:r w:rsidR="000A1698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52B2ED04" w14:textId="54EE4C36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2</w:t>
      </w:r>
      <w:r w:rsidR="00A2406D">
        <w:rPr>
          <w:rFonts w:ascii="Times New Roman" w:hAnsi="Times New Roman" w:cs="Times New Roman"/>
          <w:sz w:val="24"/>
          <w:szCs w:val="24"/>
        </w:rPr>
        <w:t>3</w:t>
      </w:r>
      <w:r w:rsidRPr="001F223E">
        <w:rPr>
          <w:rFonts w:ascii="Times New Roman" w:hAnsi="Times New Roman" w:cs="Times New Roman"/>
          <w:sz w:val="24"/>
          <w:szCs w:val="24"/>
        </w:rPr>
        <w:t xml:space="preserve">.  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Prijedlog ugovora o nabavi:</w:t>
      </w:r>
    </w:p>
    <w:p w14:paraId="353B8C5E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Svi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dokaziv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obaviješteni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namjerava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sklopiti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4884CACA" w14:textId="1BF76179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obvezan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potpisati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8 dana od dana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primitka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vratiti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7C630F5B" w14:textId="2BA1947F" w:rsidR="000A1698" w:rsidRPr="001F223E" w:rsidRDefault="000A1698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počinje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primjenjivati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</w:t>
      </w:r>
      <w:r w:rsidR="00F710B7">
        <w:rPr>
          <w:rFonts w:ascii="Times New Roman" w:hAnsi="Times New Roman" w:cs="Times New Roman"/>
          <w:sz w:val="24"/>
          <w:szCs w:val="24"/>
        </w:rPr>
        <w:t>1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siječnja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202</w:t>
      </w:r>
      <w:r w:rsidR="00F710B7">
        <w:rPr>
          <w:rFonts w:ascii="Times New Roman" w:hAnsi="Times New Roman" w:cs="Times New Roman"/>
          <w:sz w:val="24"/>
          <w:szCs w:val="24"/>
        </w:rPr>
        <w:t>4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29647C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8E4DC4C" w14:textId="3F0F1615" w:rsidR="00BA343E" w:rsidRPr="00CF5456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2</w:t>
      </w:r>
      <w:r w:rsidR="00A2406D">
        <w:rPr>
          <w:rFonts w:ascii="Times New Roman" w:hAnsi="Times New Roman" w:cs="Times New Roman"/>
          <w:sz w:val="24"/>
          <w:szCs w:val="24"/>
        </w:rPr>
        <w:t>4</w:t>
      </w:r>
      <w:r w:rsidRPr="001F223E">
        <w:rPr>
          <w:rFonts w:ascii="Times New Roman" w:hAnsi="Times New Roman" w:cs="Times New Roman"/>
          <w:sz w:val="24"/>
          <w:szCs w:val="24"/>
        </w:rPr>
        <w:t>.</w:t>
      </w:r>
      <w:r w:rsidRPr="00F710B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Ostali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 bitni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uvjeti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E42D59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bitne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nadmetanja</w:t>
      </w:r>
      <w:r w:rsidRPr="001F223E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sklapanjem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odabranim</w:t>
      </w:r>
    </w:p>
    <w:p w14:paraId="0BAD817C" w14:textId="7DD3A167" w:rsidR="00BA343E" w:rsidRPr="001F223E" w:rsidRDefault="00BA343E" w:rsidP="00F710B7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odgovaraju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1F223E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č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in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primjenjivat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odredbe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obvezn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odnosima,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propisi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reguliraju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1A4D2D6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DD329C6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C5CFC8E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2173CEA" w14:textId="4FCE22D7" w:rsidR="0082365F" w:rsidRPr="001F223E" w:rsidRDefault="002123D4" w:rsidP="00F710B7">
      <w:pPr>
        <w:ind w:right="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Povjerenstvo za postupak jednostavne nabave</w:t>
      </w:r>
    </w:p>
    <w:p w14:paraId="4FC8E5A4" w14:textId="691EB15F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9877FD2" w14:textId="3E3F9439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8262EFE" w14:textId="5BE58968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FD55165" w14:textId="77777777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FEDE45" w14:textId="77777777" w:rsidR="0082365F" w:rsidRPr="001F223E" w:rsidRDefault="0082365F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4A7F5E" w14:textId="77777777" w:rsidR="007319A0" w:rsidRPr="001F223E" w:rsidRDefault="007319A0" w:rsidP="001F223E">
      <w:pPr>
        <w:ind w:right="1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sectPr w:rsidR="007319A0" w:rsidRPr="001F223E" w:rsidSect="00F03F01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B06E" w14:textId="77777777" w:rsidR="00B20295" w:rsidRDefault="00B20295">
      <w:pPr>
        <w:spacing w:after="0" w:line="240" w:lineRule="auto"/>
      </w:pPr>
      <w:r>
        <w:separator/>
      </w:r>
    </w:p>
  </w:endnote>
  <w:endnote w:type="continuationSeparator" w:id="0">
    <w:p w14:paraId="6406305A" w14:textId="77777777" w:rsidR="00B20295" w:rsidRDefault="00B2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EndPr/>
    <w:sdtContent>
      <w:p w14:paraId="03F81EB5" w14:textId="77777777" w:rsidR="00F03F01" w:rsidRDefault="007319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23" w:rsidRPr="000A2123">
          <w:rPr>
            <w:noProof/>
            <w:lang w:val="hr-HR"/>
          </w:rPr>
          <w:t>8</w:t>
        </w:r>
        <w:r>
          <w:fldChar w:fldCharType="end"/>
        </w:r>
      </w:p>
    </w:sdtContent>
  </w:sdt>
  <w:p w14:paraId="60BEB106" w14:textId="77777777" w:rsidR="00F03F01" w:rsidRDefault="00F03F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9409" w14:textId="77777777" w:rsidR="00B20295" w:rsidRDefault="00B20295">
      <w:pPr>
        <w:spacing w:after="0" w:line="240" w:lineRule="auto"/>
      </w:pPr>
      <w:r>
        <w:separator/>
      </w:r>
    </w:p>
  </w:footnote>
  <w:footnote w:type="continuationSeparator" w:id="0">
    <w:p w14:paraId="55E1BCF5" w14:textId="77777777" w:rsidR="00B20295" w:rsidRDefault="00B2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13A1"/>
    <w:multiLevelType w:val="hybridMultilevel"/>
    <w:tmpl w:val="C5B64988"/>
    <w:lvl w:ilvl="0" w:tplc="4CB888F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36838">
    <w:abstractNumId w:val="1"/>
  </w:num>
  <w:num w:numId="2" w16cid:durableId="1060834735">
    <w:abstractNumId w:val="3"/>
  </w:num>
  <w:num w:numId="3" w16cid:durableId="654259833">
    <w:abstractNumId w:val="0"/>
  </w:num>
  <w:num w:numId="4" w16cid:durableId="613943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C"/>
    <w:rsid w:val="0001428B"/>
    <w:rsid w:val="000A1698"/>
    <w:rsid w:val="000A2123"/>
    <w:rsid w:val="000A44AA"/>
    <w:rsid w:val="000C6725"/>
    <w:rsid w:val="00183582"/>
    <w:rsid w:val="00192F6B"/>
    <w:rsid w:val="00193B8C"/>
    <w:rsid w:val="00195F35"/>
    <w:rsid w:val="001F223E"/>
    <w:rsid w:val="002123D4"/>
    <w:rsid w:val="00231969"/>
    <w:rsid w:val="00252EED"/>
    <w:rsid w:val="00320DC8"/>
    <w:rsid w:val="003C429C"/>
    <w:rsid w:val="003D440F"/>
    <w:rsid w:val="004213F9"/>
    <w:rsid w:val="00421C62"/>
    <w:rsid w:val="004244F3"/>
    <w:rsid w:val="00426F42"/>
    <w:rsid w:val="00440A26"/>
    <w:rsid w:val="00440DFC"/>
    <w:rsid w:val="00444130"/>
    <w:rsid w:val="005823A4"/>
    <w:rsid w:val="005977BC"/>
    <w:rsid w:val="005B0A6E"/>
    <w:rsid w:val="005D11C8"/>
    <w:rsid w:val="00666150"/>
    <w:rsid w:val="006718A1"/>
    <w:rsid w:val="006F487E"/>
    <w:rsid w:val="007011A5"/>
    <w:rsid w:val="00725182"/>
    <w:rsid w:val="007319A0"/>
    <w:rsid w:val="0073639D"/>
    <w:rsid w:val="007369CD"/>
    <w:rsid w:val="00736CA9"/>
    <w:rsid w:val="00767973"/>
    <w:rsid w:val="007F6CDB"/>
    <w:rsid w:val="0082365F"/>
    <w:rsid w:val="008621A8"/>
    <w:rsid w:val="008869C7"/>
    <w:rsid w:val="0091764C"/>
    <w:rsid w:val="00983F89"/>
    <w:rsid w:val="009B30CA"/>
    <w:rsid w:val="009B3288"/>
    <w:rsid w:val="00A227E8"/>
    <w:rsid w:val="00A2406D"/>
    <w:rsid w:val="00A64839"/>
    <w:rsid w:val="00A8029F"/>
    <w:rsid w:val="00B1540F"/>
    <w:rsid w:val="00B20295"/>
    <w:rsid w:val="00BA343E"/>
    <w:rsid w:val="00C1420C"/>
    <w:rsid w:val="00C72CE4"/>
    <w:rsid w:val="00C82602"/>
    <w:rsid w:val="00CA5401"/>
    <w:rsid w:val="00CC32A9"/>
    <w:rsid w:val="00CD4CEF"/>
    <w:rsid w:val="00CF3C51"/>
    <w:rsid w:val="00CF5456"/>
    <w:rsid w:val="00D0096F"/>
    <w:rsid w:val="00D37F2E"/>
    <w:rsid w:val="00D81979"/>
    <w:rsid w:val="00DE404A"/>
    <w:rsid w:val="00E078E8"/>
    <w:rsid w:val="00E274E5"/>
    <w:rsid w:val="00E36B62"/>
    <w:rsid w:val="00E54FBB"/>
    <w:rsid w:val="00E90C0A"/>
    <w:rsid w:val="00EA288C"/>
    <w:rsid w:val="00EA582B"/>
    <w:rsid w:val="00EC3B16"/>
    <w:rsid w:val="00EE23B4"/>
    <w:rsid w:val="00F02D04"/>
    <w:rsid w:val="00F03F01"/>
    <w:rsid w:val="00F30D61"/>
    <w:rsid w:val="00F4390F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AE9"/>
  <w15:docId w15:val="{B91D6816-9599-4330-BE74-53D39C1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E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3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3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BA343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43E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A6483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D440F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acak@mursko-sredisce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v-maslacak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OpSelnica</cp:lastModifiedBy>
  <cp:revision>6</cp:revision>
  <cp:lastPrinted>2021-11-02T11:43:00Z</cp:lastPrinted>
  <dcterms:created xsi:type="dcterms:W3CDTF">2023-11-28T10:39:00Z</dcterms:created>
  <dcterms:modified xsi:type="dcterms:W3CDTF">2023-11-28T11:57:00Z</dcterms:modified>
</cp:coreProperties>
</file>